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59" w:rsidRPr="0060077D" w:rsidRDefault="001F15BA" w:rsidP="00317CEA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60077D">
        <w:rPr>
          <w:rFonts w:ascii="Calibri" w:hAnsi="Calibri" w:cs="Calibri"/>
          <w:b/>
        </w:rPr>
        <w:t>Intentionality Grid</w:t>
      </w:r>
    </w:p>
    <w:p w:rsidR="00393359" w:rsidRPr="0060077D" w:rsidRDefault="00393359" w:rsidP="00317CEA">
      <w:pPr>
        <w:jc w:val="center"/>
        <w:rPr>
          <w:rFonts w:ascii="Calibri" w:hAnsi="Calibri" w:cs="Calibri"/>
          <w:b/>
        </w:rPr>
      </w:pPr>
      <w:r w:rsidRPr="0060077D">
        <w:rPr>
          <w:rFonts w:ascii="Calibri" w:hAnsi="Calibri" w:cs="Calibri"/>
          <w:b/>
        </w:rPr>
        <w:t>Determining level of intentionality needed</w:t>
      </w:r>
      <w:r w:rsidR="001F15BA" w:rsidRPr="0060077D">
        <w:rPr>
          <w:rFonts w:ascii="Calibri" w:hAnsi="Calibri" w:cs="Calibri"/>
          <w:b/>
        </w:rPr>
        <w:t xml:space="preserve"> in an interim pastor</w:t>
      </w:r>
    </w:p>
    <w:p w:rsidR="00393359" w:rsidRPr="0060077D" w:rsidRDefault="00393359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75"/>
        <w:gridCol w:w="1476"/>
        <w:gridCol w:w="1476"/>
        <w:gridCol w:w="1476"/>
        <w:gridCol w:w="1476"/>
        <w:gridCol w:w="1477"/>
      </w:tblGrid>
      <w:tr w:rsidR="00393359" w:rsidRPr="0060077D" w:rsidTr="00CD36A4">
        <w:tc>
          <w:tcPr>
            <w:tcW w:w="1475" w:type="dxa"/>
            <w:shd w:val="clear" w:color="auto" w:fill="auto"/>
          </w:tcPr>
          <w:p w:rsidR="00393359" w:rsidRPr="0060077D" w:rsidRDefault="00393359" w:rsidP="00CD36A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Category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 w:rsidP="00CD36A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 w:rsidP="00CD36A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 w:rsidP="00CD36A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 w:rsidP="00CD36A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393359" w:rsidRPr="0060077D" w:rsidRDefault="00393359" w:rsidP="00CD36A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CC2186" w:rsidRPr="0060077D" w:rsidTr="00CD36A4">
        <w:tc>
          <w:tcPr>
            <w:tcW w:w="1475" w:type="dxa"/>
            <w:shd w:val="clear" w:color="auto" w:fill="auto"/>
          </w:tcPr>
          <w:p w:rsidR="00CC2186" w:rsidRPr="0060077D" w:rsidRDefault="00CC2186" w:rsidP="00CC218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Relationship between Pastor and Leadership Board</w:t>
            </w:r>
          </w:p>
        </w:tc>
        <w:tc>
          <w:tcPr>
            <w:tcW w:w="1476" w:type="dxa"/>
            <w:shd w:val="clear" w:color="auto" w:fill="auto"/>
          </w:tcPr>
          <w:p w:rsidR="00CC2186" w:rsidRPr="0060077D" w:rsidRDefault="00CC2186" w:rsidP="00CC2186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Harmony and mutual support</w:t>
            </w:r>
          </w:p>
        </w:tc>
        <w:tc>
          <w:tcPr>
            <w:tcW w:w="1476" w:type="dxa"/>
            <w:shd w:val="clear" w:color="auto" w:fill="auto"/>
          </w:tcPr>
          <w:p w:rsidR="00CC2186" w:rsidRPr="0060077D" w:rsidRDefault="00CC2186" w:rsidP="00CC2186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Normal give-and-take</w:t>
            </w:r>
          </w:p>
        </w:tc>
        <w:tc>
          <w:tcPr>
            <w:tcW w:w="1476" w:type="dxa"/>
            <w:shd w:val="clear" w:color="auto" w:fill="auto"/>
          </w:tcPr>
          <w:p w:rsidR="00CC2186" w:rsidRPr="0060077D" w:rsidRDefault="00CC2186" w:rsidP="00CC2186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Characterized by tension; attempts at reconciliation</w:t>
            </w:r>
          </w:p>
        </w:tc>
        <w:tc>
          <w:tcPr>
            <w:tcW w:w="1476" w:type="dxa"/>
            <w:shd w:val="clear" w:color="auto" w:fill="auto"/>
          </w:tcPr>
          <w:p w:rsidR="00CC2186" w:rsidRPr="0060077D" w:rsidRDefault="00CC2186" w:rsidP="00CC2186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Tension without reconciliation</w:t>
            </w:r>
          </w:p>
        </w:tc>
        <w:tc>
          <w:tcPr>
            <w:tcW w:w="1477" w:type="dxa"/>
            <w:shd w:val="clear" w:color="auto" w:fill="auto"/>
          </w:tcPr>
          <w:p w:rsidR="00CC2186" w:rsidRPr="0060077D" w:rsidRDefault="00CC2186" w:rsidP="00CC2186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Open accusation</w:t>
            </w:r>
          </w:p>
        </w:tc>
      </w:tr>
      <w:tr w:rsidR="00393359" w:rsidRPr="0060077D" w:rsidTr="00CD36A4">
        <w:tc>
          <w:tcPr>
            <w:tcW w:w="1475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Departure of Pastor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Pastor r</w:t>
            </w:r>
            <w:r w:rsidR="00393359" w:rsidRPr="0060077D">
              <w:rPr>
                <w:rFonts w:ascii="Calibri" w:hAnsi="Calibri" w:cs="Calibri"/>
                <w:sz w:val="16"/>
                <w:szCs w:val="16"/>
              </w:rPr>
              <w:t>etired out of this ministry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Pastor was c</w:t>
            </w:r>
            <w:r w:rsidR="00393359" w:rsidRPr="0060077D">
              <w:rPr>
                <w:rFonts w:ascii="Calibri" w:hAnsi="Calibri" w:cs="Calibri"/>
                <w:sz w:val="16"/>
                <w:szCs w:val="16"/>
              </w:rPr>
              <w:t>alled to another ministry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Pastor l</w:t>
            </w:r>
            <w:r w:rsidR="00393359" w:rsidRPr="0060077D">
              <w:rPr>
                <w:rFonts w:ascii="Calibri" w:hAnsi="Calibri" w:cs="Calibri"/>
                <w:sz w:val="16"/>
                <w:szCs w:val="16"/>
              </w:rPr>
              <w:t>eft without having another ministry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Pastor was a</w:t>
            </w:r>
            <w:r w:rsidR="00393359" w:rsidRPr="0060077D">
              <w:rPr>
                <w:rFonts w:ascii="Calibri" w:hAnsi="Calibri" w:cs="Calibri"/>
                <w:sz w:val="16"/>
                <w:szCs w:val="16"/>
              </w:rPr>
              <w:t>sked to leave</w:t>
            </w:r>
          </w:p>
        </w:tc>
        <w:tc>
          <w:tcPr>
            <w:tcW w:w="1477" w:type="dxa"/>
            <w:shd w:val="clear" w:color="auto" w:fill="auto"/>
          </w:tcPr>
          <w:p w:rsidR="00393359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Pastor was di</w:t>
            </w:r>
            <w:r w:rsidR="00393359" w:rsidRPr="0060077D">
              <w:rPr>
                <w:rFonts w:ascii="Calibri" w:hAnsi="Calibri" w:cs="Calibri"/>
                <w:sz w:val="16"/>
                <w:szCs w:val="16"/>
              </w:rPr>
              <w:t>smissed for cause</w:t>
            </w:r>
          </w:p>
        </w:tc>
      </w:tr>
      <w:tr w:rsidR="00F53423" w:rsidRPr="0060077D" w:rsidTr="00CD36A4">
        <w:tc>
          <w:tcPr>
            <w:tcW w:w="1475" w:type="dxa"/>
            <w:shd w:val="clear" w:color="auto" w:fill="auto"/>
          </w:tcPr>
          <w:p w:rsidR="00F53423" w:rsidRPr="0060077D" w:rsidRDefault="00F5342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Length and Character of Pastor’s Tenure</w:t>
            </w:r>
          </w:p>
        </w:tc>
        <w:tc>
          <w:tcPr>
            <w:tcW w:w="1476" w:type="dxa"/>
            <w:shd w:val="clear" w:color="auto" w:fill="auto"/>
          </w:tcPr>
          <w:p w:rsidR="00F53423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6-12 years, well regarded</w:t>
            </w:r>
            <w:r w:rsidR="00042F97" w:rsidRPr="0060077D">
              <w:rPr>
                <w:rFonts w:ascii="Calibri" w:hAnsi="Calibri" w:cs="Calibri"/>
                <w:sz w:val="16"/>
                <w:szCs w:val="16"/>
              </w:rPr>
              <w:t xml:space="preserve"> by most</w:t>
            </w:r>
          </w:p>
        </w:tc>
        <w:tc>
          <w:tcPr>
            <w:tcW w:w="1476" w:type="dxa"/>
            <w:shd w:val="clear" w:color="auto" w:fill="auto"/>
          </w:tcPr>
          <w:p w:rsidR="00F53423" w:rsidRPr="0060077D" w:rsidRDefault="00042F97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4 to 8 years, well regarded by most</w:t>
            </w:r>
          </w:p>
        </w:tc>
        <w:tc>
          <w:tcPr>
            <w:tcW w:w="1476" w:type="dxa"/>
            <w:shd w:val="clear" w:color="auto" w:fill="auto"/>
          </w:tcPr>
          <w:p w:rsidR="00F53423" w:rsidRPr="0060077D" w:rsidRDefault="00042F97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4 to 8 years, mixed reviews</w:t>
            </w:r>
          </w:p>
        </w:tc>
        <w:tc>
          <w:tcPr>
            <w:tcW w:w="1476" w:type="dxa"/>
            <w:shd w:val="clear" w:color="auto" w:fill="auto"/>
          </w:tcPr>
          <w:p w:rsidR="00F53423" w:rsidRPr="0060077D" w:rsidRDefault="00042F97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More than 8 years and well regarded</w:t>
            </w:r>
            <w:r w:rsidR="00722482" w:rsidRPr="0060077D">
              <w:rPr>
                <w:rFonts w:ascii="Calibri" w:hAnsi="Calibri" w:cs="Calibri"/>
                <w:sz w:val="16"/>
                <w:szCs w:val="16"/>
              </w:rPr>
              <w:t>,</w:t>
            </w:r>
            <w:r w:rsidRPr="0060077D">
              <w:rPr>
                <w:rFonts w:ascii="Calibri" w:hAnsi="Calibri" w:cs="Calibri"/>
                <w:sz w:val="16"/>
                <w:szCs w:val="16"/>
              </w:rPr>
              <w:t xml:space="preserve"> or less than 4 years and not well regarded</w:t>
            </w:r>
          </w:p>
        </w:tc>
        <w:tc>
          <w:tcPr>
            <w:tcW w:w="1477" w:type="dxa"/>
            <w:shd w:val="clear" w:color="auto" w:fill="auto"/>
          </w:tcPr>
          <w:p w:rsidR="00F53423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More than 12 years and highly esteemed, or less than 2 years not well regarded</w:t>
            </w:r>
          </w:p>
        </w:tc>
      </w:tr>
      <w:tr w:rsidR="00F4583E" w:rsidRPr="0060077D" w:rsidTr="00CD36A4">
        <w:tc>
          <w:tcPr>
            <w:tcW w:w="1475" w:type="dxa"/>
            <w:shd w:val="clear" w:color="auto" w:fill="auto"/>
          </w:tcPr>
          <w:p w:rsidR="00F4583E" w:rsidRPr="0060077D" w:rsidRDefault="00F458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Location of Former Pastor</w:t>
            </w:r>
          </w:p>
        </w:tc>
        <w:tc>
          <w:tcPr>
            <w:tcW w:w="1476" w:type="dxa"/>
            <w:shd w:val="clear" w:color="auto" w:fill="auto"/>
          </w:tcPr>
          <w:p w:rsidR="00F4583E" w:rsidRPr="0060077D" w:rsidRDefault="00F4583E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More than 100 miles away</w:t>
            </w:r>
          </w:p>
        </w:tc>
        <w:tc>
          <w:tcPr>
            <w:tcW w:w="1476" w:type="dxa"/>
            <w:shd w:val="clear" w:color="auto" w:fill="auto"/>
          </w:tcPr>
          <w:p w:rsidR="00F4583E" w:rsidRPr="0060077D" w:rsidRDefault="00F4583E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More than 25 miles away</w:t>
            </w:r>
          </w:p>
        </w:tc>
        <w:tc>
          <w:tcPr>
            <w:tcW w:w="1476" w:type="dxa"/>
            <w:shd w:val="clear" w:color="auto" w:fill="auto"/>
          </w:tcPr>
          <w:p w:rsidR="00F4583E" w:rsidRPr="0060077D" w:rsidRDefault="00F4583E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Still in community, looking to move</w:t>
            </w:r>
          </w:p>
        </w:tc>
        <w:tc>
          <w:tcPr>
            <w:tcW w:w="1476" w:type="dxa"/>
            <w:shd w:val="clear" w:color="auto" w:fill="auto"/>
          </w:tcPr>
          <w:p w:rsidR="00F4583E" w:rsidRPr="0060077D" w:rsidRDefault="00F4583E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Still in community, no plans to move</w:t>
            </w:r>
          </w:p>
        </w:tc>
        <w:tc>
          <w:tcPr>
            <w:tcW w:w="1477" w:type="dxa"/>
            <w:shd w:val="clear" w:color="auto" w:fill="auto"/>
          </w:tcPr>
          <w:p w:rsidR="00F4583E" w:rsidRPr="0060077D" w:rsidRDefault="00F4583E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Still in</w:t>
            </w:r>
            <w:r w:rsidR="0064693B" w:rsidRPr="0060077D">
              <w:rPr>
                <w:rFonts w:ascii="Calibri" w:hAnsi="Calibri" w:cs="Calibri"/>
                <w:sz w:val="16"/>
                <w:szCs w:val="16"/>
              </w:rPr>
              <w:t xml:space="preserve"> the</w:t>
            </w:r>
            <w:r w:rsidRPr="0060077D">
              <w:rPr>
                <w:rFonts w:ascii="Calibri" w:hAnsi="Calibri" w:cs="Calibri"/>
                <w:sz w:val="16"/>
                <w:szCs w:val="16"/>
              </w:rPr>
              <w:t xml:space="preserve"> church, or planting another church in same community</w:t>
            </w:r>
          </w:p>
        </w:tc>
      </w:tr>
      <w:tr w:rsidR="00393359" w:rsidRPr="0060077D" w:rsidTr="00CD36A4">
        <w:tc>
          <w:tcPr>
            <w:tcW w:w="1475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Cohesiveness of Church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No families expected to leave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05B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Less than 10% of</w:t>
            </w:r>
            <w:r w:rsidR="00393359" w:rsidRPr="0060077D">
              <w:rPr>
                <w:rFonts w:ascii="Calibri" w:hAnsi="Calibri" w:cs="Calibri"/>
                <w:sz w:val="16"/>
                <w:szCs w:val="16"/>
              </w:rPr>
              <w:t xml:space="preserve"> families likely to leave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10% of families likely to leave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25% of families likely to leave</w:t>
            </w:r>
          </w:p>
        </w:tc>
        <w:tc>
          <w:tcPr>
            <w:tcW w:w="1477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More than 50% of families likely to leave</w:t>
            </w:r>
          </w:p>
        </w:tc>
      </w:tr>
      <w:tr w:rsidR="00393359" w:rsidRPr="0060077D" w:rsidTr="00CD36A4">
        <w:tc>
          <w:tcPr>
            <w:tcW w:w="1475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Maturity of Leadership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 xml:space="preserve">Leaders mature, trained, </w:t>
            </w:r>
            <w:r w:rsidR="006204B9" w:rsidRPr="0060077D">
              <w:rPr>
                <w:rFonts w:ascii="Calibri" w:hAnsi="Calibri" w:cs="Calibri"/>
                <w:sz w:val="16"/>
                <w:szCs w:val="16"/>
              </w:rPr>
              <w:t>rotational</w:t>
            </w:r>
            <w:r w:rsidRPr="0060077D">
              <w:rPr>
                <w:rFonts w:ascii="Calibri" w:hAnsi="Calibri" w:cs="Calibri"/>
                <w:sz w:val="16"/>
                <w:szCs w:val="16"/>
              </w:rPr>
              <w:t xml:space="preserve"> turnover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 xml:space="preserve">Some maturity, no training, </w:t>
            </w:r>
            <w:r w:rsidR="006204B9" w:rsidRPr="0060077D">
              <w:rPr>
                <w:rFonts w:ascii="Calibri" w:hAnsi="Calibri" w:cs="Calibri"/>
                <w:sz w:val="16"/>
                <w:szCs w:val="16"/>
              </w:rPr>
              <w:t>some</w:t>
            </w:r>
            <w:r w:rsidRPr="0060077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204B9" w:rsidRPr="0060077D">
              <w:rPr>
                <w:rFonts w:ascii="Calibri" w:hAnsi="Calibri" w:cs="Calibri"/>
                <w:sz w:val="16"/>
                <w:szCs w:val="16"/>
              </w:rPr>
              <w:t xml:space="preserve">unplanned </w:t>
            </w:r>
            <w:r w:rsidRPr="0060077D">
              <w:rPr>
                <w:rFonts w:ascii="Calibri" w:hAnsi="Calibri" w:cs="Calibri"/>
                <w:sz w:val="16"/>
                <w:szCs w:val="16"/>
              </w:rPr>
              <w:t>turnover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 xml:space="preserve">No training, </w:t>
            </w:r>
            <w:r w:rsidR="006204B9" w:rsidRPr="0060077D">
              <w:rPr>
                <w:rFonts w:ascii="Calibri" w:hAnsi="Calibri" w:cs="Calibri"/>
                <w:sz w:val="16"/>
                <w:szCs w:val="16"/>
              </w:rPr>
              <w:t>some</w:t>
            </w:r>
            <w:r w:rsidRPr="0060077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204B9" w:rsidRPr="0060077D">
              <w:rPr>
                <w:rFonts w:ascii="Calibri" w:hAnsi="Calibri" w:cs="Calibri"/>
                <w:sz w:val="16"/>
                <w:szCs w:val="16"/>
              </w:rPr>
              <w:t xml:space="preserve">unplanned </w:t>
            </w:r>
            <w:r w:rsidRPr="0060077D">
              <w:rPr>
                <w:rFonts w:ascii="Calibri" w:hAnsi="Calibri" w:cs="Calibri"/>
                <w:sz w:val="16"/>
                <w:szCs w:val="16"/>
              </w:rPr>
              <w:t>turnover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 xml:space="preserve">No training, </w:t>
            </w:r>
            <w:r w:rsidR="006204B9" w:rsidRPr="0060077D">
              <w:rPr>
                <w:rFonts w:ascii="Calibri" w:hAnsi="Calibri" w:cs="Calibri"/>
                <w:sz w:val="16"/>
                <w:szCs w:val="16"/>
              </w:rPr>
              <w:t>high</w:t>
            </w:r>
            <w:r w:rsidRPr="0060077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204B9" w:rsidRPr="0060077D">
              <w:rPr>
                <w:rFonts w:ascii="Calibri" w:hAnsi="Calibri" w:cs="Calibri"/>
                <w:sz w:val="16"/>
                <w:szCs w:val="16"/>
              </w:rPr>
              <w:t xml:space="preserve">unplanned </w:t>
            </w:r>
            <w:r w:rsidRPr="0060077D">
              <w:rPr>
                <w:rFonts w:ascii="Calibri" w:hAnsi="Calibri" w:cs="Calibri"/>
                <w:sz w:val="16"/>
                <w:szCs w:val="16"/>
              </w:rPr>
              <w:t>turnover</w:t>
            </w:r>
          </w:p>
        </w:tc>
        <w:tc>
          <w:tcPr>
            <w:tcW w:w="1477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Elected leaders have resigned</w:t>
            </w:r>
            <w:r w:rsidR="006204B9" w:rsidRPr="0060077D">
              <w:rPr>
                <w:rFonts w:ascii="Calibri" w:hAnsi="Calibri" w:cs="Calibri"/>
                <w:sz w:val="16"/>
                <w:szCs w:val="16"/>
              </w:rPr>
              <w:t xml:space="preserve"> due to conflict</w:t>
            </w:r>
          </w:p>
        </w:tc>
      </w:tr>
      <w:tr w:rsidR="005E084C" w:rsidRPr="0060077D" w:rsidTr="00CD36A4">
        <w:tc>
          <w:tcPr>
            <w:tcW w:w="1475" w:type="dxa"/>
            <w:shd w:val="clear" w:color="auto" w:fill="auto"/>
          </w:tcPr>
          <w:p w:rsidR="005E084C" w:rsidRPr="0060077D" w:rsidRDefault="005E084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Nature of Leadership</w:t>
            </w:r>
          </w:p>
        </w:tc>
        <w:tc>
          <w:tcPr>
            <w:tcW w:w="1476" w:type="dxa"/>
            <w:shd w:val="clear" w:color="auto" w:fill="auto"/>
          </w:tcPr>
          <w:p w:rsidR="005E084C" w:rsidRPr="0060077D" w:rsidRDefault="005E084C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Healthy turnover of leadership; former leaders become good followers</w:t>
            </w:r>
          </w:p>
        </w:tc>
        <w:tc>
          <w:tcPr>
            <w:tcW w:w="1476" w:type="dxa"/>
            <w:shd w:val="clear" w:color="auto" w:fill="auto"/>
          </w:tcPr>
          <w:p w:rsidR="005E084C" w:rsidRPr="0060077D" w:rsidRDefault="005E084C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Elected and non-elected leaders aligned</w:t>
            </w:r>
          </w:p>
        </w:tc>
        <w:tc>
          <w:tcPr>
            <w:tcW w:w="1476" w:type="dxa"/>
            <w:shd w:val="clear" w:color="auto" w:fill="auto"/>
          </w:tcPr>
          <w:p w:rsidR="005E084C" w:rsidRPr="0060077D" w:rsidRDefault="005E084C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Same people always elected</w:t>
            </w:r>
          </w:p>
        </w:tc>
        <w:tc>
          <w:tcPr>
            <w:tcW w:w="1476" w:type="dxa"/>
            <w:shd w:val="clear" w:color="auto" w:fill="auto"/>
          </w:tcPr>
          <w:p w:rsidR="005E084C" w:rsidRPr="0060077D" w:rsidRDefault="005E084C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Elected leaders are tentative, afraid to lead</w:t>
            </w:r>
          </w:p>
        </w:tc>
        <w:tc>
          <w:tcPr>
            <w:tcW w:w="1477" w:type="dxa"/>
            <w:shd w:val="clear" w:color="auto" w:fill="auto"/>
          </w:tcPr>
          <w:p w:rsidR="005E084C" w:rsidRPr="0060077D" w:rsidRDefault="005E084C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Non-elected leadership in charge</w:t>
            </w:r>
          </w:p>
        </w:tc>
      </w:tr>
      <w:tr w:rsidR="00722482" w:rsidRPr="0060077D" w:rsidTr="00CD36A4">
        <w:tc>
          <w:tcPr>
            <w:tcW w:w="1475" w:type="dxa"/>
            <w:shd w:val="clear" w:color="auto" w:fill="auto"/>
          </w:tcPr>
          <w:p w:rsidR="00722482" w:rsidRPr="0060077D" w:rsidRDefault="003A0B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Leadership Meetings</w:t>
            </w:r>
          </w:p>
        </w:tc>
        <w:tc>
          <w:tcPr>
            <w:tcW w:w="1476" w:type="dxa"/>
            <w:shd w:val="clear" w:color="auto" w:fill="auto"/>
          </w:tcPr>
          <w:p w:rsidR="00722482" w:rsidRPr="0060077D" w:rsidRDefault="003A0B7B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Prayer and vision dominate agenda</w:t>
            </w:r>
          </w:p>
        </w:tc>
        <w:tc>
          <w:tcPr>
            <w:tcW w:w="1476" w:type="dxa"/>
            <w:shd w:val="clear" w:color="auto" w:fill="auto"/>
          </w:tcPr>
          <w:p w:rsidR="00722482" w:rsidRPr="0060077D" w:rsidRDefault="003A0B7B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Short-range goals dominate agenda</w:t>
            </w:r>
          </w:p>
        </w:tc>
        <w:tc>
          <w:tcPr>
            <w:tcW w:w="1476" w:type="dxa"/>
            <w:shd w:val="clear" w:color="auto" w:fill="auto"/>
          </w:tcPr>
          <w:p w:rsidR="00722482" w:rsidRPr="0060077D" w:rsidRDefault="003A0B7B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Business dominates agenda</w:t>
            </w:r>
          </w:p>
        </w:tc>
        <w:tc>
          <w:tcPr>
            <w:tcW w:w="1476" w:type="dxa"/>
            <w:shd w:val="clear" w:color="auto" w:fill="auto"/>
          </w:tcPr>
          <w:p w:rsidR="00722482" w:rsidRPr="0060077D" w:rsidRDefault="003A0B7B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Problems and discipline dominate agenda</w:t>
            </w:r>
          </w:p>
        </w:tc>
        <w:tc>
          <w:tcPr>
            <w:tcW w:w="1477" w:type="dxa"/>
            <w:shd w:val="clear" w:color="auto" w:fill="auto"/>
          </w:tcPr>
          <w:p w:rsidR="00722482" w:rsidRPr="0060077D" w:rsidRDefault="003A0B7B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Survival dominates agenda</w:t>
            </w:r>
          </w:p>
        </w:tc>
      </w:tr>
      <w:tr w:rsidR="00393359" w:rsidRPr="0060077D" w:rsidTr="00CD36A4">
        <w:tc>
          <w:tcPr>
            <w:tcW w:w="1475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Clarity of Vision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Vision documents are clear and agreed upon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Documents present but people can’t articulate vision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Documents present but little agreement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Old documents, vision not agreed upon</w:t>
            </w:r>
          </w:p>
        </w:tc>
        <w:tc>
          <w:tcPr>
            <w:tcW w:w="1477" w:type="dxa"/>
            <w:shd w:val="clear" w:color="auto" w:fill="auto"/>
          </w:tcPr>
          <w:p w:rsidR="00393359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No vision documents; evidence of agenda conflict</w:t>
            </w:r>
          </w:p>
        </w:tc>
      </w:tr>
      <w:tr w:rsidR="00393359" w:rsidRPr="0060077D" w:rsidTr="00CD36A4">
        <w:tc>
          <w:tcPr>
            <w:tcW w:w="1475" w:type="dxa"/>
            <w:shd w:val="clear" w:color="auto" w:fill="auto"/>
          </w:tcPr>
          <w:p w:rsidR="00393359" w:rsidRPr="0060077D" w:rsidRDefault="00F5342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Congregational Meetings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 xml:space="preserve">Congregational meetings are helpful, </w:t>
            </w:r>
            <w:r w:rsidR="00722482" w:rsidRPr="0060077D">
              <w:rPr>
                <w:rFonts w:ascii="Calibri" w:hAnsi="Calibri" w:cs="Calibri"/>
                <w:sz w:val="16"/>
                <w:szCs w:val="16"/>
              </w:rPr>
              <w:t xml:space="preserve">prayerful, </w:t>
            </w:r>
            <w:r w:rsidRPr="0060077D">
              <w:rPr>
                <w:rFonts w:ascii="Calibri" w:hAnsi="Calibri" w:cs="Calibri"/>
                <w:sz w:val="16"/>
                <w:szCs w:val="16"/>
              </w:rPr>
              <w:t>worshipful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Congregational meetings are mostly business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F5342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Congregational meetings are generally considered irrelevant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Congregational meetings show tension that nobody addresses</w:t>
            </w:r>
          </w:p>
        </w:tc>
        <w:tc>
          <w:tcPr>
            <w:tcW w:w="1477" w:type="dxa"/>
            <w:shd w:val="clear" w:color="auto" w:fill="auto"/>
          </w:tcPr>
          <w:p w:rsidR="00393359" w:rsidRPr="0060077D" w:rsidRDefault="00393359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Congregational meetings show open hostility</w:t>
            </w:r>
          </w:p>
        </w:tc>
      </w:tr>
      <w:tr w:rsidR="00393359" w:rsidRPr="0060077D" w:rsidTr="00CD36A4">
        <w:tc>
          <w:tcPr>
            <w:tcW w:w="1475" w:type="dxa"/>
            <w:shd w:val="clear" w:color="auto" w:fill="auto"/>
          </w:tcPr>
          <w:p w:rsidR="00B4153E" w:rsidRPr="0060077D" w:rsidRDefault="006A438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Growth History</w:t>
            </w:r>
          </w:p>
          <w:p w:rsidR="00B4153E" w:rsidRPr="0060077D" w:rsidRDefault="00B4153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4153E" w:rsidRPr="0060077D" w:rsidRDefault="00B4153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4153E" w:rsidRPr="0060077D" w:rsidRDefault="00B4153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393359" w:rsidRPr="0060077D" w:rsidRDefault="006A438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Growing annually by 15% or more over the past five years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6A438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Growing annually by 10-15% over the past five years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6A438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Growing by 1-10% over the past five years</w:t>
            </w:r>
          </w:p>
        </w:tc>
        <w:tc>
          <w:tcPr>
            <w:tcW w:w="1476" w:type="dxa"/>
            <w:shd w:val="clear" w:color="auto" w:fill="auto"/>
          </w:tcPr>
          <w:p w:rsidR="00393359" w:rsidRPr="0060077D" w:rsidRDefault="006A438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Stagnant over the past five years</w:t>
            </w:r>
          </w:p>
        </w:tc>
        <w:tc>
          <w:tcPr>
            <w:tcW w:w="1477" w:type="dxa"/>
            <w:shd w:val="clear" w:color="auto" w:fill="auto"/>
          </w:tcPr>
          <w:p w:rsidR="00393359" w:rsidRPr="0060077D" w:rsidRDefault="006A4383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Declining over the past five years</w:t>
            </w:r>
          </w:p>
        </w:tc>
      </w:tr>
      <w:tr w:rsidR="00B4153E" w:rsidRPr="0060077D" w:rsidTr="00CD36A4">
        <w:tc>
          <w:tcPr>
            <w:tcW w:w="1475" w:type="dxa"/>
            <w:shd w:val="clear" w:color="auto" w:fill="auto"/>
          </w:tcPr>
          <w:p w:rsidR="006A4383" w:rsidRPr="0060077D" w:rsidRDefault="006A4383" w:rsidP="006A438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Effective Evangelism</w:t>
            </w:r>
          </w:p>
          <w:p w:rsidR="00B4153E" w:rsidRPr="0060077D" w:rsidRDefault="00B4153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4153E" w:rsidRPr="0060077D" w:rsidRDefault="00B4153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4153E" w:rsidRPr="0060077D" w:rsidRDefault="00B4153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B4153E" w:rsidRPr="0060077D" w:rsidRDefault="0044413E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10% conversion growth rate sustained for past five years</w:t>
            </w:r>
          </w:p>
        </w:tc>
        <w:tc>
          <w:tcPr>
            <w:tcW w:w="1476" w:type="dxa"/>
            <w:shd w:val="clear" w:color="auto" w:fill="auto"/>
          </w:tcPr>
          <w:p w:rsidR="00B4153E" w:rsidRPr="0060077D" w:rsidRDefault="0044413E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Conversion growth rate between 5 and 10% for past five years</w:t>
            </w:r>
          </w:p>
        </w:tc>
        <w:tc>
          <w:tcPr>
            <w:tcW w:w="1476" w:type="dxa"/>
            <w:shd w:val="clear" w:color="auto" w:fill="auto"/>
          </w:tcPr>
          <w:p w:rsidR="00B4153E" w:rsidRPr="0060077D" w:rsidRDefault="0044413E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Conversion growth rate under 5% for past five years</w:t>
            </w:r>
          </w:p>
        </w:tc>
        <w:tc>
          <w:tcPr>
            <w:tcW w:w="1476" w:type="dxa"/>
            <w:shd w:val="clear" w:color="auto" w:fill="auto"/>
          </w:tcPr>
          <w:p w:rsidR="00B4153E" w:rsidRPr="0060077D" w:rsidRDefault="0044413E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Occasional stories of conversion over past five years</w:t>
            </w:r>
          </w:p>
        </w:tc>
        <w:tc>
          <w:tcPr>
            <w:tcW w:w="1477" w:type="dxa"/>
            <w:shd w:val="clear" w:color="auto" w:fill="auto"/>
          </w:tcPr>
          <w:p w:rsidR="00B4153E" w:rsidRPr="0060077D" w:rsidRDefault="0044413E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No evangelistic growth over past five years</w:t>
            </w:r>
          </w:p>
        </w:tc>
      </w:tr>
      <w:tr w:rsidR="00E822AD" w:rsidRPr="0060077D" w:rsidTr="00CD36A4">
        <w:tc>
          <w:tcPr>
            <w:tcW w:w="1475" w:type="dxa"/>
            <w:shd w:val="clear" w:color="auto" w:fill="auto"/>
          </w:tcPr>
          <w:p w:rsidR="00E822AD" w:rsidRPr="0060077D" w:rsidRDefault="00E822AD" w:rsidP="00E822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Life Cycle of a Church</w:t>
            </w:r>
            <w:r w:rsidR="007E370D" w:rsidRPr="0060077D">
              <w:rPr>
                <w:rFonts w:ascii="Calibri" w:hAnsi="Calibri" w:cs="Calibri"/>
                <w:b/>
                <w:sz w:val="16"/>
                <w:szCs w:val="16"/>
              </w:rPr>
              <w:t xml:space="preserve"> (Bullard)</w:t>
            </w:r>
          </w:p>
          <w:p w:rsidR="00E822AD" w:rsidRPr="0060077D" w:rsidRDefault="00E822AD" w:rsidP="00E822A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E822AD" w:rsidRPr="0060077D" w:rsidRDefault="007E370D" w:rsidP="00E822AD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Vision dominates; relationships and programs healthy</w:t>
            </w:r>
          </w:p>
          <w:p w:rsidR="007E370D" w:rsidRPr="0060077D" w:rsidRDefault="000B11B5" w:rsidP="00E822A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0077D">
              <w:rPr>
                <w:rFonts w:ascii="Calibri" w:hAnsi="Calibri" w:cs="Calibri"/>
                <w:sz w:val="16"/>
                <w:szCs w:val="16"/>
              </w:rPr>
              <w:t>VR</w:t>
            </w:r>
            <w:r w:rsidR="0058737B" w:rsidRPr="0060077D">
              <w:rPr>
                <w:rFonts w:ascii="Calibri" w:hAnsi="Calibri" w:cs="Calibri"/>
                <w:sz w:val="16"/>
                <w:szCs w:val="16"/>
              </w:rPr>
              <w:t>Pm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E822AD" w:rsidRPr="0060077D" w:rsidRDefault="007E370D" w:rsidP="00E822AD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Programs and relationships dominate, vision okay</w:t>
            </w:r>
          </w:p>
          <w:p w:rsidR="007E370D" w:rsidRPr="0060077D" w:rsidRDefault="000B11B5" w:rsidP="00E822A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0077D">
              <w:rPr>
                <w:rFonts w:ascii="Calibri" w:hAnsi="Calibri" w:cs="Calibri"/>
                <w:sz w:val="16"/>
                <w:szCs w:val="16"/>
              </w:rPr>
              <w:t>vR</w:t>
            </w:r>
            <w:r w:rsidR="0058737B" w:rsidRPr="0060077D">
              <w:rPr>
                <w:rFonts w:ascii="Calibri" w:hAnsi="Calibri" w:cs="Calibri"/>
                <w:sz w:val="16"/>
                <w:szCs w:val="16"/>
              </w:rPr>
              <w:t>Pm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E822AD" w:rsidRPr="0060077D" w:rsidRDefault="007E370D" w:rsidP="00E822AD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Programs dominate, little vision</w:t>
            </w:r>
          </w:p>
          <w:p w:rsidR="007E370D" w:rsidRPr="0060077D" w:rsidRDefault="000B11B5" w:rsidP="00E822A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0077D">
              <w:rPr>
                <w:rFonts w:ascii="Calibri" w:hAnsi="Calibri" w:cs="Calibri"/>
                <w:sz w:val="16"/>
                <w:szCs w:val="16"/>
              </w:rPr>
              <w:t>vr</w:t>
            </w:r>
            <w:r w:rsidR="0058737B" w:rsidRPr="0060077D">
              <w:rPr>
                <w:rFonts w:ascii="Calibri" w:hAnsi="Calibri" w:cs="Calibri"/>
                <w:sz w:val="16"/>
                <w:szCs w:val="16"/>
              </w:rPr>
              <w:t>Pm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E822AD" w:rsidRPr="0060077D" w:rsidRDefault="00042B38" w:rsidP="00E822AD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>Management</w:t>
            </w:r>
            <w:r w:rsidR="007E370D" w:rsidRPr="0060077D">
              <w:rPr>
                <w:rFonts w:ascii="Calibri" w:hAnsi="Calibri" w:cs="Calibri"/>
                <w:sz w:val="16"/>
                <w:szCs w:val="16"/>
              </w:rPr>
              <w:t xml:space="preserve"> dominates, relationships strained</w:t>
            </w:r>
          </w:p>
          <w:p w:rsidR="007E370D" w:rsidRPr="0060077D" w:rsidRDefault="000B11B5" w:rsidP="00E822A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0077D">
              <w:rPr>
                <w:rFonts w:ascii="Calibri" w:hAnsi="Calibri" w:cs="Calibri"/>
                <w:sz w:val="16"/>
                <w:szCs w:val="16"/>
              </w:rPr>
              <w:t>vr</w:t>
            </w:r>
            <w:r w:rsidR="0058737B" w:rsidRPr="0060077D">
              <w:rPr>
                <w:rFonts w:ascii="Calibri" w:hAnsi="Calibri" w:cs="Calibri"/>
                <w:sz w:val="16"/>
                <w:szCs w:val="16"/>
              </w:rPr>
              <w:t>pM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7E370D" w:rsidRPr="0060077D" w:rsidRDefault="007E370D" w:rsidP="00E822AD">
            <w:pPr>
              <w:rPr>
                <w:rFonts w:ascii="Calibri" w:hAnsi="Calibri" w:cs="Calibri"/>
                <w:sz w:val="16"/>
                <w:szCs w:val="16"/>
              </w:rPr>
            </w:pPr>
            <w:r w:rsidRPr="0060077D">
              <w:rPr>
                <w:rFonts w:ascii="Calibri" w:hAnsi="Calibri" w:cs="Calibri"/>
                <w:sz w:val="16"/>
                <w:szCs w:val="16"/>
              </w:rPr>
              <w:t xml:space="preserve">Vision, relationships, programs, </w:t>
            </w:r>
            <w:r w:rsidR="00042B38" w:rsidRPr="0060077D">
              <w:rPr>
                <w:rFonts w:ascii="Calibri" w:hAnsi="Calibri" w:cs="Calibri"/>
                <w:sz w:val="16"/>
                <w:szCs w:val="16"/>
              </w:rPr>
              <w:t>management</w:t>
            </w:r>
            <w:r w:rsidRPr="0060077D">
              <w:rPr>
                <w:rFonts w:ascii="Calibri" w:hAnsi="Calibri" w:cs="Calibri"/>
                <w:sz w:val="16"/>
                <w:szCs w:val="16"/>
              </w:rPr>
              <w:t xml:space="preserve"> weak</w:t>
            </w:r>
          </w:p>
          <w:p w:rsidR="00E822AD" w:rsidRPr="0060077D" w:rsidRDefault="007E370D" w:rsidP="00E822A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0077D">
              <w:rPr>
                <w:rFonts w:ascii="Calibri" w:hAnsi="Calibri" w:cs="Calibri"/>
                <w:sz w:val="16"/>
                <w:szCs w:val="16"/>
              </w:rPr>
              <w:t>vr</w:t>
            </w:r>
            <w:r w:rsidR="0058737B" w:rsidRPr="0060077D">
              <w:rPr>
                <w:rFonts w:ascii="Calibri" w:hAnsi="Calibri" w:cs="Calibri"/>
                <w:sz w:val="16"/>
                <w:szCs w:val="16"/>
              </w:rPr>
              <w:t>pm</w:t>
            </w:r>
            <w:proofErr w:type="spellEnd"/>
          </w:p>
        </w:tc>
      </w:tr>
      <w:tr w:rsidR="00042B38" w:rsidRPr="0060077D" w:rsidTr="00CD36A4">
        <w:tc>
          <w:tcPr>
            <w:tcW w:w="1475" w:type="dxa"/>
            <w:shd w:val="clear" w:color="auto" w:fill="auto"/>
          </w:tcPr>
          <w:p w:rsidR="00042B38" w:rsidRPr="0060077D" w:rsidRDefault="00042B38" w:rsidP="00E822A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42B38" w:rsidRPr="0060077D" w:rsidRDefault="00042B38" w:rsidP="00E822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0077D">
              <w:rPr>
                <w:rFonts w:ascii="Calibri" w:hAnsi="Calibri" w:cs="Calibri"/>
                <w:b/>
                <w:sz w:val="16"/>
                <w:szCs w:val="16"/>
              </w:rPr>
              <w:t>Totals</w:t>
            </w:r>
          </w:p>
          <w:p w:rsidR="00042B38" w:rsidRPr="0060077D" w:rsidRDefault="00042B38" w:rsidP="00E822A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042B38" w:rsidRPr="0060077D" w:rsidRDefault="00042B38" w:rsidP="00E822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042B38" w:rsidRPr="0060077D" w:rsidRDefault="00042B38" w:rsidP="00E822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042B38" w:rsidRPr="0060077D" w:rsidRDefault="00042B38" w:rsidP="00E822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042B38" w:rsidRPr="0060077D" w:rsidRDefault="00042B38" w:rsidP="00E822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042B38" w:rsidRPr="0060077D" w:rsidRDefault="00042B38" w:rsidP="00E822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93359" w:rsidRPr="0060077D" w:rsidRDefault="00393359">
      <w:pPr>
        <w:rPr>
          <w:rFonts w:ascii="Calibri" w:hAnsi="Calibri" w:cs="Calibri"/>
          <w:sz w:val="16"/>
          <w:szCs w:val="16"/>
        </w:rPr>
      </w:pPr>
    </w:p>
    <w:p w:rsidR="00042B38" w:rsidRPr="0060077D" w:rsidRDefault="00042B38">
      <w:pPr>
        <w:rPr>
          <w:rFonts w:ascii="Calibri" w:hAnsi="Calibri" w:cs="Calibri"/>
          <w:sz w:val="16"/>
          <w:szCs w:val="16"/>
        </w:rPr>
      </w:pPr>
      <w:r w:rsidRPr="0060077D">
        <w:rPr>
          <w:rFonts w:ascii="Calibri" w:hAnsi="Calibri" w:cs="Calibri"/>
          <w:sz w:val="16"/>
          <w:szCs w:val="16"/>
        </w:rPr>
        <w:t xml:space="preserve">Circle the box </w:t>
      </w:r>
      <w:r w:rsidR="00F15E22" w:rsidRPr="0060077D">
        <w:rPr>
          <w:rFonts w:ascii="Calibri" w:hAnsi="Calibri" w:cs="Calibri"/>
          <w:sz w:val="16"/>
          <w:szCs w:val="16"/>
        </w:rPr>
        <w:t>for</w:t>
      </w:r>
      <w:r w:rsidRPr="0060077D">
        <w:rPr>
          <w:rFonts w:ascii="Calibri" w:hAnsi="Calibri" w:cs="Calibri"/>
          <w:sz w:val="16"/>
          <w:szCs w:val="16"/>
        </w:rPr>
        <w:t xml:space="preserve"> each category that best describes your church situation.  Then add up the points down the columns and determine a total score.</w:t>
      </w:r>
      <w:r w:rsidR="00F15E22" w:rsidRPr="0060077D">
        <w:rPr>
          <w:rFonts w:ascii="Calibri" w:hAnsi="Calibri" w:cs="Calibri"/>
          <w:sz w:val="16"/>
          <w:szCs w:val="16"/>
        </w:rPr>
        <w:t xml:space="preserve">  Add up the scores of all the columns for a grand total.</w:t>
      </w:r>
      <w:r w:rsidRPr="0060077D">
        <w:rPr>
          <w:rFonts w:ascii="Calibri" w:hAnsi="Calibri" w:cs="Calibri"/>
          <w:sz w:val="16"/>
          <w:szCs w:val="16"/>
        </w:rPr>
        <w:t xml:space="preserve">  The higher the </w:t>
      </w:r>
      <w:r w:rsidR="00F15E22" w:rsidRPr="0060077D">
        <w:rPr>
          <w:rFonts w:ascii="Calibri" w:hAnsi="Calibri" w:cs="Calibri"/>
          <w:sz w:val="16"/>
          <w:szCs w:val="16"/>
        </w:rPr>
        <w:t>grand total</w:t>
      </w:r>
      <w:r w:rsidRPr="0060077D">
        <w:rPr>
          <w:rFonts w:ascii="Calibri" w:hAnsi="Calibri" w:cs="Calibri"/>
          <w:sz w:val="16"/>
          <w:szCs w:val="16"/>
        </w:rPr>
        <w:t>, the greater the need you will have for an intentional interim pastor.</w:t>
      </w:r>
      <w:r w:rsidR="006F26F5" w:rsidRPr="0060077D">
        <w:rPr>
          <w:rFonts w:ascii="Calibri" w:hAnsi="Calibri" w:cs="Calibri"/>
          <w:sz w:val="16"/>
          <w:szCs w:val="16"/>
        </w:rPr>
        <w:t xml:space="preserve">  Scores under 20 reflect a fairly healthy church; scores between 21 and 40 require greater intentionality; scores above 40 need the skills of an interventionist.</w:t>
      </w:r>
    </w:p>
    <w:p w:rsidR="00D1010E" w:rsidRPr="0060077D" w:rsidRDefault="00D1010E">
      <w:pPr>
        <w:rPr>
          <w:rFonts w:ascii="Calibri" w:hAnsi="Calibri" w:cs="Calibri"/>
          <w:sz w:val="16"/>
          <w:szCs w:val="16"/>
        </w:rPr>
      </w:pPr>
    </w:p>
    <w:p w:rsidR="00D1010E" w:rsidRPr="0060077D" w:rsidRDefault="00D1010E">
      <w:pPr>
        <w:rPr>
          <w:rFonts w:ascii="Calibri" w:hAnsi="Calibri" w:cs="Calibri"/>
          <w:sz w:val="16"/>
          <w:szCs w:val="16"/>
        </w:rPr>
      </w:pPr>
      <w:r w:rsidRPr="0060077D">
        <w:rPr>
          <w:rFonts w:ascii="Calibri" w:hAnsi="Calibri" w:cs="Calibri"/>
          <w:sz w:val="16"/>
          <w:szCs w:val="16"/>
        </w:rPr>
        <w:t xml:space="preserve">Used by permission </w:t>
      </w:r>
      <w:r w:rsidR="001F15BA" w:rsidRPr="0060077D">
        <w:rPr>
          <w:rFonts w:ascii="Calibri" w:hAnsi="Calibri" w:cs="Calibri"/>
          <w:sz w:val="16"/>
          <w:szCs w:val="16"/>
        </w:rPr>
        <w:t>of</w:t>
      </w:r>
      <w:r w:rsidRPr="0060077D">
        <w:rPr>
          <w:rFonts w:ascii="Calibri" w:hAnsi="Calibri" w:cs="Calibri"/>
          <w:sz w:val="16"/>
          <w:szCs w:val="16"/>
        </w:rPr>
        <w:t xml:space="preserve"> Dr Ken Moberg</w:t>
      </w:r>
    </w:p>
    <w:sectPr w:rsidR="00D1010E" w:rsidRPr="0060077D" w:rsidSect="008B4C1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DC" w:rsidRDefault="009665DC">
      <w:r>
        <w:separator/>
      </w:r>
    </w:p>
  </w:endnote>
  <w:endnote w:type="continuationSeparator" w:id="0">
    <w:p w:rsidR="009665DC" w:rsidRDefault="0096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DC" w:rsidRDefault="009665DC">
      <w:r>
        <w:separator/>
      </w:r>
    </w:p>
  </w:footnote>
  <w:footnote w:type="continuationSeparator" w:id="0">
    <w:p w:rsidR="009665DC" w:rsidRDefault="0096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0F"/>
    <w:rsid w:val="00042B38"/>
    <w:rsid w:val="00042F97"/>
    <w:rsid w:val="000B11B5"/>
    <w:rsid w:val="000C0FA0"/>
    <w:rsid w:val="000F5864"/>
    <w:rsid w:val="001F15BA"/>
    <w:rsid w:val="00317CEA"/>
    <w:rsid w:val="00363052"/>
    <w:rsid w:val="0039305B"/>
    <w:rsid w:val="00393359"/>
    <w:rsid w:val="003A0B7B"/>
    <w:rsid w:val="003A18BB"/>
    <w:rsid w:val="0044413E"/>
    <w:rsid w:val="004D1D07"/>
    <w:rsid w:val="00554AA5"/>
    <w:rsid w:val="0058737B"/>
    <w:rsid w:val="005A65C8"/>
    <w:rsid w:val="005E084C"/>
    <w:rsid w:val="0060077D"/>
    <w:rsid w:val="006204B9"/>
    <w:rsid w:val="0064693B"/>
    <w:rsid w:val="006674C3"/>
    <w:rsid w:val="006A4383"/>
    <w:rsid w:val="006F26F5"/>
    <w:rsid w:val="00702847"/>
    <w:rsid w:val="00705632"/>
    <w:rsid w:val="00722482"/>
    <w:rsid w:val="007E370D"/>
    <w:rsid w:val="00801499"/>
    <w:rsid w:val="0089394E"/>
    <w:rsid w:val="008B4339"/>
    <w:rsid w:val="008B4C11"/>
    <w:rsid w:val="008F150F"/>
    <w:rsid w:val="009665DC"/>
    <w:rsid w:val="009A4C86"/>
    <w:rsid w:val="00A95A53"/>
    <w:rsid w:val="00AB6A46"/>
    <w:rsid w:val="00AE1099"/>
    <w:rsid w:val="00AF1A3C"/>
    <w:rsid w:val="00B4153E"/>
    <w:rsid w:val="00C57D18"/>
    <w:rsid w:val="00CC2186"/>
    <w:rsid w:val="00CD36A4"/>
    <w:rsid w:val="00D1010E"/>
    <w:rsid w:val="00D62FAE"/>
    <w:rsid w:val="00E308CD"/>
    <w:rsid w:val="00E7482E"/>
    <w:rsid w:val="00E822AD"/>
    <w:rsid w:val="00F15E22"/>
    <w:rsid w:val="00F300DB"/>
    <w:rsid w:val="00F3541F"/>
    <w:rsid w:val="00F4583E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54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41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54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41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IPM</vt:lpstr>
    </vt:vector>
  </TitlesOfParts>
  <Company>Forest Lakes District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IPM</dc:title>
  <dc:creator>Ken Moberg</dc:creator>
  <cp:lastModifiedBy>Ken Moberg</cp:lastModifiedBy>
  <cp:revision>2</cp:revision>
  <dcterms:created xsi:type="dcterms:W3CDTF">2020-12-22T15:47:00Z</dcterms:created>
  <dcterms:modified xsi:type="dcterms:W3CDTF">2020-12-22T15:47:00Z</dcterms:modified>
</cp:coreProperties>
</file>